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9CE" w:rsidRPr="00A079CE" w:rsidRDefault="00A079CE" w:rsidP="00A079CE">
      <w:pPr>
        <w:jc w:val="center"/>
        <w:rPr>
          <w:b/>
          <w:sz w:val="44"/>
        </w:rPr>
      </w:pPr>
      <w:bookmarkStart w:id="0" w:name="_GoBack"/>
      <w:bookmarkEnd w:id="0"/>
      <w:r w:rsidRPr="00A079CE">
        <w:rPr>
          <w:b/>
          <w:sz w:val="44"/>
        </w:rPr>
        <w:t>Actividad 8</w:t>
      </w:r>
    </w:p>
    <w:tbl>
      <w:tblPr>
        <w:tblStyle w:val="GridTable4"/>
        <w:tblW w:w="15446" w:type="dxa"/>
        <w:tblLook w:val="04A0" w:firstRow="1" w:lastRow="0" w:firstColumn="1" w:lastColumn="0" w:noHBand="0" w:noVBand="1"/>
      </w:tblPr>
      <w:tblGrid>
        <w:gridCol w:w="1413"/>
        <w:gridCol w:w="3805"/>
        <w:gridCol w:w="5947"/>
        <w:gridCol w:w="4281"/>
      </w:tblGrid>
      <w:tr w:rsidR="0028640E" w:rsidTr="005116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7F4F7F" w:rsidRDefault="007F4F7F">
            <w:r>
              <w:t xml:space="preserve">Genero </w:t>
            </w:r>
          </w:p>
        </w:tc>
        <w:tc>
          <w:tcPr>
            <w:tcW w:w="3805" w:type="dxa"/>
          </w:tcPr>
          <w:p w:rsidR="007F4F7F" w:rsidRDefault="007F4F7F">
            <w:pPr>
              <w:cnfStyle w:val="100000000000" w:firstRow="1" w:lastRow="0" w:firstColumn="0" w:lastColumn="0" w:oddVBand="0" w:evenVBand="0" w:oddHBand="0" w:evenHBand="0" w:firstRowFirstColumn="0" w:firstRowLastColumn="0" w:lastRowFirstColumn="0" w:lastRowLastColumn="0"/>
            </w:pPr>
            <w:r>
              <w:t>Subgéneros</w:t>
            </w:r>
          </w:p>
        </w:tc>
        <w:tc>
          <w:tcPr>
            <w:tcW w:w="5947" w:type="dxa"/>
          </w:tcPr>
          <w:p w:rsidR="007F4F7F" w:rsidRDefault="007F4F7F">
            <w:pPr>
              <w:cnfStyle w:val="100000000000" w:firstRow="1" w:lastRow="0" w:firstColumn="0" w:lastColumn="0" w:oddVBand="0" w:evenVBand="0" w:oddHBand="0" w:evenHBand="0" w:firstRowFirstColumn="0" w:firstRowLastColumn="0" w:lastRowFirstColumn="0" w:lastRowLastColumn="0"/>
            </w:pPr>
            <w:r>
              <w:t xml:space="preserve">Descripción </w:t>
            </w:r>
          </w:p>
        </w:tc>
        <w:tc>
          <w:tcPr>
            <w:tcW w:w="4281" w:type="dxa"/>
          </w:tcPr>
          <w:p w:rsidR="007F4F7F" w:rsidRDefault="007F4F7F">
            <w:pPr>
              <w:cnfStyle w:val="100000000000" w:firstRow="1" w:lastRow="0" w:firstColumn="0" w:lastColumn="0" w:oddVBand="0" w:evenVBand="0" w:oddHBand="0" w:evenHBand="0" w:firstRowFirstColumn="0" w:firstRowLastColumn="0" w:lastRowFirstColumn="0" w:lastRowLastColumn="0"/>
            </w:pPr>
            <w:r>
              <w:t xml:space="preserve">Cantante/ grupo </w:t>
            </w:r>
          </w:p>
        </w:tc>
      </w:tr>
      <w:tr w:rsidR="0028640E" w:rsidTr="005116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7F4F7F" w:rsidRDefault="007F4F7F">
            <w:r>
              <w:t xml:space="preserve">Jazz </w:t>
            </w:r>
          </w:p>
        </w:tc>
        <w:tc>
          <w:tcPr>
            <w:tcW w:w="3805" w:type="dxa"/>
          </w:tcPr>
          <w:p w:rsidR="007F4F7F" w:rsidRDefault="007F4F7F" w:rsidP="007F4F7F">
            <w:pPr>
              <w:pStyle w:val="Prrafodelista"/>
              <w:numPr>
                <w:ilvl w:val="0"/>
                <w:numId w:val="1"/>
              </w:numPr>
              <w:cnfStyle w:val="000000100000" w:firstRow="0" w:lastRow="0" w:firstColumn="0" w:lastColumn="0" w:oddVBand="0" w:evenVBand="0" w:oddHBand="1" w:evenHBand="0" w:firstRowFirstColumn="0" w:firstRowLastColumn="0" w:lastRowFirstColumn="0" w:lastRowLastColumn="0"/>
            </w:pPr>
            <w:proofErr w:type="spellStart"/>
            <w:r>
              <w:t>Bop</w:t>
            </w:r>
            <w:proofErr w:type="spellEnd"/>
            <w:r>
              <w:t xml:space="preserve"> </w:t>
            </w:r>
          </w:p>
          <w:p w:rsidR="007F4F7F" w:rsidRDefault="007F4F7F" w:rsidP="007F4F7F">
            <w:pPr>
              <w:pStyle w:val="Prrafodelista"/>
              <w:numPr>
                <w:ilvl w:val="0"/>
                <w:numId w:val="1"/>
              </w:numPr>
              <w:cnfStyle w:val="000000100000" w:firstRow="0" w:lastRow="0" w:firstColumn="0" w:lastColumn="0" w:oddVBand="0" w:evenVBand="0" w:oddHBand="1" w:evenHBand="0" w:firstRowFirstColumn="0" w:firstRowLastColumn="0" w:lastRowFirstColumn="0" w:lastRowLastColumn="0"/>
            </w:pPr>
            <w:r>
              <w:t>Jazz de vanguardia</w:t>
            </w:r>
          </w:p>
          <w:p w:rsidR="007F4F7F" w:rsidRDefault="007F4F7F" w:rsidP="0091330C">
            <w:pPr>
              <w:pStyle w:val="Prrafodelista"/>
              <w:numPr>
                <w:ilvl w:val="0"/>
                <w:numId w:val="1"/>
              </w:numPr>
              <w:cnfStyle w:val="000000100000" w:firstRow="0" w:lastRow="0" w:firstColumn="0" w:lastColumn="0" w:oddVBand="0" w:evenVBand="0" w:oddHBand="1" w:evenHBand="0" w:firstRowFirstColumn="0" w:firstRowLastColumn="0" w:lastRowFirstColumn="0" w:lastRowLastColumn="0"/>
            </w:pPr>
            <w:proofErr w:type="spellStart"/>
            <w:r>
              <w:t>Cool</w:t>
            </w:r>
            <w:proofErr w:type="spellEnd"/>
            <w:r>
              <w:t xml:space="preserve"> </w:t>
            </w:r>
            <w:proofErr w:type="spellStart"/>
            <w:r>
              <w:t>coast</w:t>
            </w:r>
            <w:proofErr w:type="spellEnd"/>
            <w:r>
              <w:t xml:space="preserve"> </w:t>
            </w:r>
          </w:p>
          <w:p w:rsidR="005116F5" w:rsidRDefault="005116F5" w:rsidP="0091330C">
            <w:pPr>
              <w:pStyle w:val="Prrafodelista"/>
              <w:numPr>
                <w:ilvl w:val="0"/>
                <w:numId w:val="1"/>
              </w:numPr>
              <w:cnfStyle w:val="000000100000" w:firstRow="0" w:lastRow="0" w:firstColumn="0" w:lastColumn="0" w:oddVBand="0" w:evenVBand="0" w:oddHBand="1" w:evenHBand="0" w:firstRowFirstColumn="0" w:firstRowLastColumn="0" w:lastRowFirstColumn="0" w:lastRowLastColumn="0"/>
            </w:pPr>
            <w:r>
              <w:t>Swing</w:t>
            </w:r>
          </w:p>
          <w:p w:rsidR="005116F5" w:rsidRDefault="005116F5" w:rsidP="0091330C">
            <w:pPr>
              <w:pStyle w:val="Prrafodelista"/>
              <w:numPr>
                <w:ilvl w:val="0"/>
                <w:numId w:val="1"/>
              </w:numPr>
              <w:cnfStyle w:val="000000100000" w:firstRow="0" w:lastRow="0" w:firstColumn="0" w:lastColumn="0" w:oddVBand="0" w:evenVBand="0" w:oddHBand="1" w:evenHBand="0" w:firstRowFirstColumn="0" w:firstRowLastColumn="0" w:lastRowFirstColumn="0" w:lastRowLastColumn="0"/>
            </w:pPr>
            <w:r>
              <w:t xml:space="preserve">Big band </w:t>
            </w:r>
          </w:p>
          <w:p w:rsidR="005116F5" w:rsidRDefault="005116F5" w:rsidP="0091330C">
            <w:pPr>
              <w:pStyle w:val="Prrafodelista"/>
              <w:numPr>
                <w:ilvl w:val="0"/>
                <w:numId w:val="1"/>
              </w:numPr>
              <w:cnfStyle w:val="000000100000" w:firstRow="0" w:lastRow="0" w:firstColumn="0" w:lastColumn="0" w:oddVBand="0" w:evenVBand="0" w:oddHBand="1" w:evenHBand="0" w:firstRowFirstColumn="0" w:firstRowLastColumn="0" w:lastRowFirstColumn="0" w:lastRowLastColumn="0"/>
            </w:pPr>
            <w:r>
              <w:t xml:space="preserve">Jazz contemporáneo </w:t>
            </w:r>
          </w:p>
          <w:p w:rsidR="005116F5" w:rsidRDefault="005116F5" w:rsidP="0091330C">
            <w:pPr>
              <w:pStyle w:val="Prrafodelista"/>
              <w:numPr>
                <w:ilvl w:val="0"/>
                <w:numId w:val="1"/>
              </w:numPr>
              <w:cnfStyle w:val="000000100000" w:firstRow="0" w:lastRow="0" w:firstColumn="0" w:lastColumn="0" w:oddVBand="0" w:evenVBand="0" w:oddHBand="1" w:evenHBand="0" w:firstRowFirstColumn="0" w:firstRowLastColumn="0" w:lastRowFirstColumn="0" w:lastRowLastColumn="0"/>
            </w:pPr>
            <w:proofErr w:type="spellStart"/>
            <w:r>
              <w:t>Smooth</w:t>
            </w:r>
            <w:proofErr w:type="spellEnd"/>
            <w:r>
              <w:t xml:space="preserve"> jazz</w:t>
            </w:r>
          </w:p>
          <w:p w:rsidR="005116F5" w:rsidRDefault="005116F5" w:rsidP="005116F5">
            <w:pPr>
              <w:pStyle w:val="Prrafodelista"/>
              <w:numPr>
                <w:ilvl w:val="0"/>
                <w:numId w:val="1"/>
              </w:numPr>
              <w:cnfStyle w:val="000000100000" w:firstRow="0" w:lastRow="0" w:firstColumn="0" w:lastColumn="0" w:oddVBand="0" w:evenVBand="0" w:oddHBand="1" w:evenHBand="0" w:firstRowFirstColumn="0" w:firstRowLastColumn="0" w:lastRowFirstColumn="0" w:lastRowLastColumn="0"/>
            </w:pPr>
            <w:proofErr w:type="spellStart"/>
            <w:r>
              <w:t>Vocals</w:t>
            </w:r>
            <w:proofErr w:type="spellEnd"/>
            <w:r>
              <w:t xml:space="preserve"> </w:t>
            </w:r>
          </w:p>
        </w:tc>
        <w:tc>
          <w:tcPr>
            <w:tcW w:w="5947" w:type="dxa"/>
          </w:tcPr>
          <w:p w:rsidR="007F4F7F" w:rsidRDefault="00C11691">
            <w:pPr>
              <w:cnfStyle w:val="000000100000" w:firstRow="0" w:lastRow="0" w:firstColumn="0" w:lastColumn="0" w:oddVBand="0" w:evenVBand="0" w:oddHBand="1" w:evenHBand="0" w:firstRowFirstColumn="0" w:firstRowLastColumn="0" w:lastRowFirstColumn="0" w:lastRowLastColumn="0"/>
            </w:pPr>
            <w:r w:rsidRPr="00C11691">
              <w:t xml:space="preserve">Estilo musical nacido a finales del siglo XIX en las comunidades negras de Estados Unidos de América, cuyas canciones, de carácter principalmente instrumental, se caracterizan por tener una estructura base de ritmo y acordes sobre la cual los músicos van improvisando diferentes melodías con repetidas intervenciones solistas y con un frecuente uso de la </w:t>
            </w:r>
            <w:proofErr w:type="spellStart"/>
            <w:r w:rsidRPr="00C11691">
              <w:t>sincopación</w:t>
            </w:r>
            <w:proofErr w:type="spellEnd"/>
            <w:r w:rsidRPr="00C11691">
              <w:t>.</w:t>
            </w:r>
          </w:p>
        </w:tc>
        <w:tc>
          <w:tcPr>
            <w:tcW w:w="4281" w:type="dxa"/>
          </w:tcPr>
          <w:p w:rsidR="007F4F7F" w:rsidRDefault="00555367" w:rsidP="00555367">
            <w:pPr>
              <w:jc w:val="center"/>
              <w:cnfStyle w:val="000000100000" w:firstRow="0" w:lastRow="0" w:firstColumn="0" w:lastColumn="0" w:oddVBand="0" w:evenVBand="0" w:oddHBand="1" w:evenHBand="0" w:firstRowFirstColumn="0" w:firstRowLastColumn="0" w:lastRowFirstColumn="0" w:lastRowLastColumn="0"/>
            </w:pPr>
            <w:r>
              <w:rPr>
                <w:noProof/>
                <w:lang w:val="es-MX" w:eastAsia="es-MX"/>
              </w:rPr>
              <w:drawing>
                <wp:inline distT="0" distB="0" distL="0" distR="0" wp14:anchorId="7DF6A4A7" wp14:editId="67ECDA3C">
                  <wp:extent cx="2150316" cy="1428750"/>
                  <wp:effectExtent l="0" t="0" r="254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162918" cy="1437123"/>
                          </a:xfrm>
                          <a:prstGeom prst="rect">
                            <a:avLst/>
                          </a:prstGeom>
                        </pic:spPr>
                      </pic:pic>
                    </a:graphicData>
                  </a:graphic>
                </wp:inline>
              </w:drawing>
            </w:r>
          </w:p>
          <w:p w:rsidR="00555367" w:rsidRDefault="00555367" w:rsidP="00555367">
            <w:pPr>
              <w:jc w:val="center"/>
              <w:cnfStyle w:val="000000100000" w:firstRow="0" w:lastRow="0" w:firstColumn="0" w:lastColumn="0" w:oddVBand="0" w:evenVBand="0" w:oddHBand="1" w:evenHBand="0" w:firstRowFirstColumn="0" w:firstRowLastColumn="0" w:lastRowFirstColumn="0" w:lastRowLastColumn="0"/>
            </w:pPr>
            <w:r w:rsidRPr="00555367">
              <w:t>Louis Armstrong</w:t>
            </w:r>
          </w:p>
        </w:tc>
      </w:tr>
      <w:tr w:rsidR="0028640E" w:rsidRPr="007F4F7F" w:rsidTr="005116F5">
        <w:tc>
          <w:tcPr>
            <w:cnfStyle w:val="001000000000" w:firstRow="0" w:lastRow="0" w:firstColumn="1" w:lastColumn="0" w:oddVBand="0" w:evenVBand="0" w:oddHBand="0" w:evenHBand="0" w:firstRowFirstColumn="0" w:firstRowLastColumn="0" w:lastRowFirstColumn="0" w:lastRowLastColumn="0"/>
            <w:tcW w:w="1413" w:type="dxa"/>
          </w:tcPr>
          <w:p w:rsidR="007F4F7F" w:rsidRDefault="007F4F7F">
            <w:r>
              <w:t xml:space="preserve">Pop </w:t>
            </w:r>
          </w:p>
        </w:tc>
        <w:tc>
          <w:tcPr>
            <w:tcW w:w="3805" w:type="dxa"/>
          </w:tcPr>
          <w:p w:rsidR="00166C61" w:rsidRDefault="007F4F7F" w:rsidP="007F4F7F">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n-US"/>
              </w:rPr>
            </w:pPr>
            <w:r w:rsidRPr="007F4F7F">
              <w:rPr>
                <w:lang w:val="en-US"/>
              </w:rPr>
              <w:t xml:space="preserve">Pop </w:t>
            </w:r>
            <w:proofErr w:type="spellStart"/>
            <w:r w:rsidRPr="007F4F7F">
              <w:rPr>
                <w:lang w:val="en-US"/>
              </w:rPr>
              <w:t>barroco</w:t>
            </w:r>
            <w:proofErr w:type="spellEnd"/>
          </w:p>
          <w:p w:rsidR="00166C61" w:rsidRDefault="007F4F7F" w:rsidP="007F4F7F">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n-US"/>
              </w:rPr>
            </w:pPr>
            <w:r w:rsidRPr="007F4F7F">
              <w:rPr>
                <w:lang w:val="en-US"/>
              </w:rPr>
              <w:t xml:space="preserve">power pop </w:t>
            </w:r>
          </w:p>
          <w:p w:rsidR="00166C61" w:rsidRDefault="007F4F7F" w:rsidP="007F4F7F">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n-US"/>
              </w:rPr>
            </w:pPr>
            <w:r w:rsidRPr="007F4F7F">
              <w:rPr>
                <w:lang w:val="en-US"/>
              </w:rPr>
              <w:t>indie pop</w:t>
            </w:r>
          </w:p>
          <w:p w:rsidR="00166C61" w:rsidRDefault="007F4F7F" w:rsidP="007F4F7F">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n-US"/>
              </w:rPr>
            </w:pPr>
            <w:r w:rsidRPr="007F4F7F">
              <w:rPr>
                <w:lang w:val="en-US"/>
              </w:rPr>
              <w:t>dance pop</w:t>
            </w:r>
          </w:p>
          <w:p w:rsidR="00166C61" w:rsidRDefault="007F4F7F" w:rsidP="007F4F7F">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n-US"/>
              </w:rPr>
            </w:pPr>
            <w:r w:rsidRPr="007F4F7F">
              <w:rPr>
                <w:lang w:val="en-US"/>
              </w:rPr>
              <w:t xml:space="preserve">pop rock </w:t>
            </w:r>
          </w:p>
          <w:p w:rsidR="00166C61" w:rsidRDefault="007F4F7F" w:rsidP="007F4F7F">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n-US"/>
              </w:rPr>
            </w:pPr>
            <w:r w:rsidRPr="007F4F7F">
              <w:rPr>
                <w:lang w:val="en-US"/>
              </w:rPr>
              <w:t>pop latino</w:t>
            </w:r>
          </w:p>
          <w:p w:rsidR="00166C61" w:rsidRDefault="007F4F7F" w:rsidP="007F4F7F">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n-US"/>
              </w:rPr>
            </w:pPr>
            <w:r w:rsidRPr="007F4F7F">
              <w:rPr>
                <w:lang w:val="en-US"/>
              </w:rPr>
              <w:t xml:space="preserve"> J-Pop</w:t>
            </w:r>
          </w:p>
          <w:p w:rsidR="007F4F7F" w:rsidRPr="007F4F7F" w:rsidRDefault="007F4F7F" w:rsidP="007F4F7F">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n-US"/>
              </w:rPr>
            </w:pPr>
            <w:r w:rsidRPr="007F4F7F">
              <w:rPr>
                <w:lang w:val="en-US"/>
              </w:rPr>
              <w:t>K-Pop</w:t>
            </w:r>
          </w:p>
        </w:tc>
        <w:tc>
          <w:tcPr>
            <w:tcW w:w="5947" w:type="dxa"/>
          </w:tcPr>
          <w:p w:rsidR="007F4F7F" w:rsidRPr="00C11691" w:rsidRDefault="00C11691">
            <w:pPr>
              <w:cnfStyle w:val="000000000000" w:firstRow="0" w:lastRow="0" w:firstColumn="0" w:lastColumn="0" w:oddVBand="0" w:evenVBand="0" w:oddHBand="0" w:evenHBand="0" w:firstRowFirstColumn="0" w:firstRowLastColumn="0" w:lastRowFirstColumn="0" w:lastRowLastColumn="0"/>
            </w:pPr>
            <w:r w:rsidRPr="00C11691">
              <w:t>Estilo musical nacido en la década de 1960, que tiene elementos de la música rock y de la música popular británica y se caracteriza por su estructura sencilla y directa y por la especial importancia que se concede a la melodía.</w:t>
            </w:r>
          </w:p>
        </w:tc>
        <w:tc>
          <w:tcPr>
            <w:tcW w:w="4281" w:type="dxa"/>
          </w:tcPr>
          <w:p w:rsidR="007F4F7F" w:rsidRDefault="00555367" w:rsidP="00555367">
            <w:pPr>
              <w:jc w:val="center"/>
              <w:cnfStyle w:val="000000000000" w:firstRow="0" w:lastRow="0" w:firstColumn="0" w:lastColumn="0" w:oddVBand="0" w:evenVBand="0" w:oddHBand="0" w:evenHBand="0" w:firstRowFirstColumn="0" w:firstRowLastColumn="0" w:lastRowFirstColumn="0" w:lastRowLastColumn="0"/>
              <w:rPr>
                <w:lang w:val="en-US"/>
              </w:rPr>
            </w:pPr>
            <w:r>
              <w:rPr>
                <w:noProof/>
                <w:lang w:val="es-MX" w:eastAsia="es-MX"/>
              </w:rPr>
              <w:drawing>
                <wp:inline distT="0" distB="0" distL="0" distR="0" wp14:anchorId="3AADCFFB" wp14:editId="20DF02DF">
                  <wp:extent cx="1911985" cy="24574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BEBA8EAE-BF5A-486C-A8C5-ECC9F3942E4B}">
                                <a14:imgProps xmlns:a14="http://schemas.microsoft.com/office/drawing/2010/main">
                                  <a14:imgLayer r:embed="rId8">
                                    <a14:imgEffect>
                                      <a14:saturation sat="0"/>
                                    </a14:imgEffect>
                                  </a14:imgLayer>
                                </a14:imgProps>
                              </a:ext>
                            </a:extLst>
                          </a:blip>
                          <a:srcRect l="12241" b="18600"/>
                          <a:stretch/>
                        </pic:blipFill>
                        <pic:spPr bwMode="auto">
                          <a:xfrm>
                            <a:off x="0" y="0"/>
                            <a:ext cx="1914728" cy="2460975"/>
                          </a:xfrm>
                          <a:prstGeom prst="rect">
                            <a:avLst/>
                          </a:prstGeom>
                          <a:ln>
                            <a:noFill/>
                          </a:ln>
                          <a:extLst>
                            <a:ext uri="{53640926-AAD7-44D8-BBD7-CCE9431645EC}">
                              <a14:shadowObscured xmlns:a14="http://schemas.microsoft.com/office/drawing/2010/main"/>
                            </a:ext>
                          </a:extLst>
                        </pic:spPr>
                      </pic:pic>
                    </a:graphicData>
                  </a:graphic>
                </wp:inline>
              </w:drawing>
            </w:r>
          </w:p>
          <w:p w:rsidR="00555367" w:rsidRPr="007F4F7F" w:rsidRDefault="00555367" w:rsidP="00555367">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Michael </w:t>
            </w:r>
            <w:r w:rsidR="0028640E">
              <w:rPr>
                <w:lang w:val="en-US"/>
              </w:rPr>
              <w:t xml:space="preserve">Jackson </w:t>
            </w:r>
          </w:p>
        </w:tc>
      </w:tr>
      <w:tr w:rsidR="0028640E" w:rsidRPr="007F4F7F" w:rsidTr="005116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7F4F7F" w:rsidRPr="007F4F7F" w:rsidRDefault="00166C61">
            <w:pPr>
              <w:rPr>
                <w:lang w:val="en-US"/>
              </w:rPr>
            </w:pPr>
            <w:r>
              <w:rPr>
                <w:lang w:val="en-US"/>
              </w:rPr>
              <w:t xml:space="preserve">Rock </w:t>
            </w:r>
          </w:p>
        </w:tc>
        <w:tc>
          <w:tcPr>
            <w:tcW w:w="3805" w:type="dxa"/>
          </w:tcPr>
          <w:p w:rsidR="007F4F7F" w:rsidRPr="00166C61" w:rsidRDefault="00166C61" w:rsidP="00166C61">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s-MX"/>
              </w:rPr>
            </w:pPr>
            <w:r w:rsidRPr="00166C61">
              <w:rPr>
                <w:lang w:val="es-MX"/>
              </w:rPr>
              <w:t xml:space="preserve">Folk-rock </w:t>
            </w:r>
          </w:p>
          <w:p w:rsidR="00166C61" w:rsidRPr="00166C61" w:rsidRDefault="00166C61" w:rsidP="00166C61">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s-MX"/>
              </w:rPr>
            </w:pPr>
            <w:r w:rsidRPr="00166C61">
              <w:rPr>
                <w:lang w:val="es-MX"/>
              </w:rPr>
              <w:t xml:space="preserve">Psicodélico </w:t>
            </w:r>
          </w:p>
          <w:p w:rsidR="00166C61" w:rsidRPr="00166C61" w:rsidRDefault="00166C61" w:rsidP="00166C61">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s-MX"/>
              </w:rPr>
            </w:pPr>
            <w:proofErr w:type="spellStart"/>
            <w:r w:rsidRPr="00166C61">
              <w:rPr>
                <w:lang w:val="es-MX"/>
              </w:rPr>
              <w:t>Hard</w:t>
            </w:r>
            <w:proofErr w:type="spellEnd"/>
            <w:r w:rsidRPr="00166C61">
              <w:rPr>
                <w:lang w:val="es-MX"/>
              </w:rPr>
              <w:t xml:space="preserve"> rock </w:t>
            </w:r>
          </w:p>
          <w:p w:rsidR="00166C61" w:rsidRPr="00166C61" w:rsidRDefault="00166C61" w:rsidP="00166C61">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s-MX"/>
              </w:rPr>
            </w:pPr>
            <w:r w:rsidRPr="00166C61">
              <w:rPr>
                <w:lang w:val="es-MX"/>
              </w:rPr>
              <w:t xml:space="preserve">Progresivo </w:t>
            </w:r>
          </w:p>
          <w:p w:rsidR="00166C61" w:rsidRDefault="00166C61" w:rsidP="00166C61">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s-MX"/>
              </w:rPr>
            </w:pPr>
            <w:r>
              <w:rPr>
                <w:lang w:val="es-MX"/>
              </w:rPr>
              <w:t>Jam</w:t>
            </w:r>
          </w:p>
          <w:p w:rsidR="00166C61" w:rsidRPr="00166C61" w:rsidRDefault="00166C61" w:rsidP="00166C61">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s-MX"/>
              </w:rPr>
            </w:pPr>
            <w:r>
              <w:rPr>
                <w:lang w:val="es-MX"/>
              </w:rPr>
              <w:t xml:space="preserve">Rock clásico </w:t>
            </w:r>
          </w:p>
        </w:tc>
        <w:tc>
          <w:tcPr>
            <w:tcW w:w="5947" w:type="dxa"/>
          </w:tcPr>
          <w:p w:rsidR="007F4F7F" w:rsidRPr="00C11691" w:rsidRDefault="00C11691">
            <w:pPr>
              <w:cnfStyle w:val="000000100000" w:firstRow="0" w:lastRow="0" w:firstColumn="0" w:lastColumn="0" w:oddVBand="0" w:evenVBand="0" w:oddHBand="1" w:evenHBand="0" w:firstRowFirstColumn="0" w:firstRowLastColumn="0" w:lastRowFirstColumn="0" w:lastRowLastColumn="0"/>
            </w:pPr>
            <w:r w:rsidRPr="00C11691">
              <w:t>Estilo musical nacido en la década de 1960 como derivación del rock and roll y que se caracteriza por el empleo de melodías y ritmos complejos, con una instrumentación bastante fija (básicamente guitarra eléctrica, bajo eléctrico, teclado y batería) y con un ritmo enérgico subrayado por la potencia del bajo y la batería, todo ello a menudo ligado a una actitud antiautoritaria y provocativa; ha desarrollado multitud de variantes y ha dado paso a nuevos estilos, como el pop, el punk o el heavy</w:t>
            </w:r>
            <w:r>
              <w:t>.</w:t>
            </w:r>
          </w:p>
        </w:tc>
        <w:tc>
          <w:tcPr>
            <w:tcW w:w="4281" w:type="dxa"/>
          </w:tcPr>
          <w:p w:rsidR="007F4F7F" w:rsidRDefault="0028640E" w:rsidP="009406EF">
            <w:pPr>
              <w:jc w:val="center"/>
              <w:cnfStyle w:val="000000100000" w:firstRow="0" w:lastRow="0" w:firstColumn="0" w:lastColumn="0" w:oddVBand="0" w:evenVBand="0" w:oddHBand="1" w:evenHBand="0" w:firstRowFirstColumn="0" w:firstRowLastColumn="0" w:lastRowFirstColumn="0" w:lastRowLastColumn="0"/>
              <w:rPr>
                <w:lang w:val="en-US"/>
              </w:rPr>
            </w:pPr>
            <w:r>
              <w:rPr>
                <w:noProof/>
                <w:lang w:val="es-MX" w:eastAsia="es-MX"/>
              </w:rPr>
              <w:drawing>
                <wp:inline distT="0" distB="0" distL="0" distR="0" wp14:anchorId="55F7F79E" wp14:editId="600690CC">
                  <wp:extent cx="2361490" cy="1560455"/>
                  <wp:effectExtent l="0" t="0" r="1270" b="190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78872" cy="1571941"/>
                          </a:xfrm>
                          <a:prstGeom prst="rect">
                            <a:avLst/>
                          </a:prstGeom>
                        </pic:spPr>
                      </pic:pic>
                    </a:graphicData>
                  </a:graphic>
                </wp:inline>
              </w:drawing>
            </w:r>
          </w:p>
          <w:p w:rsidR="0028640E" w:rsidRPr="007F4F7F" w:rsidRDefault="0028640E" w:rsidP="0028640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Queen</w:t>
            </w:r>
          </w:p>
        </w:tc>
      </w:tr>
      <w:tr w:rsidR="0028640E" w:rsidRPr="007F4F7F" w:rsidTr="005116F5">
        <w:tc>
          <w:tcPr>
            <w:cnfStyle w:val="001000000000" w:firstRow="0" w:lastRow="0" w:firstColumn="1" w:lastColumn="0" w:oddVBand="0" w:evenVBand="0" w:oddHBand="0" w:evenHBand="0" w:firstRowFirstColumn="0" w:firstRowLastColumn="0" w:lastRowFirstColumn="0" w:lastRowLastColumn="0"/>
            <w:tcW w:w="1413" w:type="dxa"/>
          </w:tcPr>
          <w:p w:rsidR="007F4F7F" w:rsidRPr="007F4F7F" w:rsidRDefault="00166C61">
            <w:pPr>
              <w:rPr>
                <w:lang w:val="en-US"/>
              </w:rPr>
            </w:pPr>
            <w:r>
              <w:rPr>
                <w:lang w:val="en-US"/>
              </w:rPr>
              <w:lastRenderedPageBreak/>
              <w:t>R&amp;B</w:t>
            </w:r>
          </w:p>
        </w:tc>
        <w:tc>
          <w:tcPr>
            <w:tcW w:w="3805" w:type="dxa"/>
          </w:tcPr>
          <w:p w:rsidR="00166C61" w:rsidRPr="00166C61" w:rsidRDefault="00166C61" w:rsidP="00166C61">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s-MX"/>
              </w:rPr>
            </w:pPr>
            <w:proofErr w:type="spellStart"/>
            <w:r w:rsidRPr="00166C61">
              <w:rPr>
                <w:lang w:val="es-MX"/>
              </w:rPr>
              <w:t>Doo</w:t>
            </w:r>
            <w:proofErr w:type="spellEnd"/>
            <w:r w:rsidRPr="00166C61">
              <w:rPr>
                <w:lang w:val="es-MX"/>
              </w:rPr>
              <w:t xml:space="preserve">- </w:t>
            </w:r>
            <w:proofErr w:type="spellStart"/>
            <w:r w:rsidRPr="00166C61">
              <w:rPr>
                <w:lang w:val="es-MX"/>
              </w:rPr>
              <w:t>wop</w:t>
            </w:r>
            <w:proofErr w:type="spellEnd"/>
          </w:p>
          <w:p w:rsidR="00166C61" w:rsidRPr="00166C61" w:rsidRDefault="00166C61" w:rsidP="00166C61">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s-MX"/>
              </w:rPr>
            </w:pPr>
            <w:r w:rsidRPr="00166C61">
              <w:rPr>
                <w:lang w:val="es-MX"/>
              </w:rPr>
              <w:t xml:space="preserve">R&amp;B </w:t>
            </w:r>
            <w:r w:rsidR="005E00E2" w:rsidRPr="00166C61">
              <w:rPr>
                <w:lang w:val="es-MX"/>
              </w:rPr>
              <w:t>clásico</w:t>
            </w:r>
            <w:r w:rsidRPr="00166C61">
              <w:rPr>
                <w:lang w:val="es-MX"/>
              </w:rPr>
              <w:t xml:space="preserve"> </w:t>
            </w:r>
          </w:p>
          <w:p w:rsidR="00166C61" w:rsidRPr="00166C61" w:rsidRDefault="00166C61" w:rsidP="00166C61">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s-MX"/>
              </w:rPr>
            </w:pPr>
            <w:r w:rsidRPr="00166C61">
              <w:rPr>
                <w:lang w:val="es-MX"/>
              </w:rPr>
              <w:t>Disco</w:t>
            </w:r>
          </w:p>
          <w:p w:rsidR="00166C61" w:rsidRPr="00166C61" w:rsidRDefault="00166C61" w:rsidP="00166C61">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s-MX"/>
              </w:rPr>
            </w:pPr>
            <w:r w:rsidRPr="00166C61">
              <w:rPr>
                <w:lang w:val="es-MX"/>
              </w:rPr>
              <w:t xml:space="preserve">Funk </w:t>
            </w:r>
          </w:p>
        </w:tc>
        <w:tc>
          <w:tcPr>
            <w:tcW w:w="5947" w:type="dxa"/>
          </w:tcPr>
          <w:p w:rsidR="007F4F7F" w:rsidRPr="000C4709" w:rsidRDefault="000C4709">
            <w:pPr>
              <w:cnfStyle w:val="000000000000" w:firstRow="0" w:lastRow="0" w:firstColumn="0" w:lastColumn="0" w:oddVBand="0" w:evenVBand="0" w:oddHBand="0" w:evenHBand="0" w:firstRowFirstColumn="0" w:firstRowLastColumn="0" w:lastRowFirstColumn="0" w:lastRowLastColumn="0"/>
            </w:pPr>
            <w:r>
              <w:t>E</w:t>
            </w:r>
            <w:r w:rsidRPr="000C4709">
              <w:t>s un género de música popular afroamericana que tuvo su origen en EE. UU. en los años 1940 a partir del blues, el jazz y el gospel.​ Se la describió como «una música basada en el jazz, movida, urbana y con un ritmo insistente».​</w:t>
            </w:r>
          </w:p>
        </w:tc>
        <w:tc>
          <w:tcPr>
            <w:tcW w:w="4281" w:type="dxa"/>
          </w:tcPr>
          <w:p w:rsidR="007F4F7F" w:rsidRDefault="0028640E" w:rsidP="009406EF">
            <w:pPr>
              <w:jc w:val="center"/>
              <w:cnfStyle w:val="000000000000" w:firstRow="0" w:lastRow="0" w:firstColumn="0" w:lastColumn="0" w:oddVBand="0" w:evenVBand="0" w:oddHBand="0" w:evenHBand="0" w:firstRowFirstColumn="0" w:firstRowLastColumn="0" w:lastRowFirstColumn="0" w:lastRowLastColumn="0"/>
              <w:rPr>
                <w:lang w:val="en-US"/>
              </w:rPr>
            </w:pPr>
            <w:r>
              <w:rPr>
                <w:noProof/>
                <w:lang w:val="es-MX" w:eastAsia="es-MX"/>
              </w:rPr>
              <w:drawing>
                <wp:inline distT="0" distB="0" distL="0" distR="0" wp14:anchorId="1C5F3C2C" wp14:editId="621ABBB5">
                  <wp:extent cx="2120076" cy="16859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6196" r="12915"/>
                          <a:stretch/>
                        </pic:blipFill>
                        <pic:spPr bwMode="auto">
                          <a:xfrm>
                            <a:off x="0" y="0"/>
                            <a:ext cx="2132312" cy="1695655"/>
                          </a:xfrm>
                          <a:prstGeom prst="rect">
                            <a:avLst/>
                          </a:prstGeom>
                          <a:ln>
                            <a:noFill/>
                          </a:ln>
                          <a:extLst>
                            <a:ext uri="{53640926-AAD7-44D8-BBD7-CCE9431645EC}">
                              <a14:shadowObscured xmlns:a14="http://schemas.microsoft.com/office/drawing/2010/main"/>
                            </a:ext>
                          </a:extLst>
                        </pic:spPr>
                      </pic:pic>
                    </a:graphicData>
                  </a:graphic>
                </wp:inline>
              </w:drawing>
            </w:r>
          </w:p>
          <w:p w:rsidR="0028640E" w:rsidRPr="007F4F7F" w:rsidRDefault="0028640E" w:rsidP="0028640E">
            <w:pPr>
              <w:jc w:val="center"/>
              <w:cnfStyle w:val="000000000000" w:firstRow="0" w:lastRow="0" w:firstColumn="0" w:lastColumn="0" w:oddVBand="0" w:evenVBand="0" w:oddHBand="0" w:evenHBand="0" w:firstRowFirstColumn="0" w:firstRowLastColumn="0" w:lastRowFirstColumn="0" w:lastRowLastColumn="0"/>
              <w:rPr>
                <w:lang w:val="en-US"/>
              </w:rPr>
            </w:pPr>
            <w:r w:rsidRPr="0028640E">
              <w:rPr>
                <w:lang w:val="en-US"/>
              </w:rPr>
              <w:t>Aretha Franklin</w:t>
            </w:r>
          </w:p>
        </w:tc>
      </w:tr>
      <w:tr w:rsidR="0028640E" w:rsidRPr="007F4F7F" w:rsidTr="005116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7F4F7F" w:rsidRPr="007F4F7F" w:rsidRDefault="005E00E2">
            <w:pPr>
              <w:rPr>
                <w:lang w:val="en-US"/>
              </w:rPr>
            </w:pPr>
            <w:r>
              <w:rPr>
                <w:lang w:val="en-US"/>
              </w:rPr>
              <w:t xml:space="preserve">Indie </w:t>
            </w:r>
          </w:p>
        </w:tc>
        <w:tc>
          <w:tcPr>
            <w:tcW w:w="3805" w:type="dxa"/>
          </w:tcPr>
          <w:p w:rsidR="007F4F7F" w:rsidRDefault="005E00E2" w:rsidP="005E00E2">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Punk </w:t>
            </w:r>
          </w:p>
          <w:p w:rsidR="005E00E2" w:rsidRDefault="005E00E2" w:rsidP="005E00E2">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n-US"/>
              </w:rPr>
            </w:pPr>
            <w:r>
              <w:rPr>
                <w:lang w:val="en-US"/>
              </w:rPr>
              <w:t>Electropop</w:t>
            </w:r>
          </w:p>
          <w:p w:rsidR="005E00E2" w:rsidRDefault="005E00E2" w:rsidP="005E00E2">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Post- punk </w:t>
            </w:r>
          </w:p>
          <w:p w:rsidR="005E00E2" w:rsidRDefault="005E00E2" w:rsidP="005E00E2">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n-US"/>
              </w:rPr>
            </w:pPr>
            <w:r>
              <w:rPr>
                <w:lang w:val="en-US"/>
              </w:rPr>
              <w:t>Indie rock</w:t>
            </w:r>
          </w:p>
          <w:p w:rsidR="005E00E2" w:rsidRPr="005E00E2" w:rsidRDefault="005E00E2" w:rsidP="005E00E2">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Indie pop </w:t>
            </w:r>
          </w:p>
        </w:tc>
        <w:tc>
          <w:tcPr>
            <w:tcW w:w="5947" w:type="dxa"/>
          </w:tcPr>
          <w:p w:rsidR="007F4F7F" w:rsidRPr="00C11691" w:rsidRDefault="00C11691">
            <w:pPr>
              <w:cnfStyle w:val="000000100000" w:firstRow="0" w:lastRow="0" w:firstColumn="0" w:lastColumn="0" w:oddVBand="0" w:evenVBand="0" w:oddHBand="1" w:evenHBand="0" w:firstRowFirstColumn="0" w:firstRowLastColumn="0" w:lastRowFirstColumn="0" w:lastRowLastColumn="0"/>
            </w:pPr>
            <w:r>
              <w:t>E</w:t>
            </w:r>
            <w:r w:rsidRPr="00C11691">
              <w:t>s un estilo del rock y actualmente es un subgénero musical del rock alternativo, que se originó en el Reino Unido y los Estados Unidos en la década de 1980</w:t>
            </w:r>
            <w:r>
              <w:t>.</w:t>
            </w:r>
          </w:p>
        </w:tc>
        <w:tc>
          <w:tcPr>
            <w:tcW w:w="4281" w:type="dxa"/>
          </w:tcPr>
          <w:p w:rsidR="007F4F7F" w:rsidRDefault="0028640E" w:rsidP="009406EF">
            <w:pPr>
              <w:jc w:val="center"/>
              <w:cnfStyle w:val="000000100000" w:firstRow="0" w:lastRow="0" w:firstColumn="0" w:lastColumn="0" w:oddVBand="0" w:evenVBand="0" w:oddHBand="1" w:evenHBand="0" w:firstRowFirstColumn="0" w:firstRowLastColumn="0" w:lastRowFirstColumn="0" w:lastRowLastColumn="0"/>
              <w:rPr>
                <w:lang w:val="en-US"/>
              </w:rPr>
            </w:pPr>
            <w:r>
              <w:rPr>
                <w:noProof/>
                <w:lang w:val="es-MX" w:eastAsia="es-MX"/>
              </w:rPr>
              <w:drawing>
                <wp:inline distT="0" distB="0" distL="0" distR="0" wp14:anchorId="0A3A2A71" wp14:editId="08F73D31">
                  <wp:extent cx="2419350" cy="1439295"/>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714" r="3144"/>
                          <a:stretch/>
                        </pic:blipFill>
                        <pic:spPr bwMode="auto">
                          <a:xfrm>
                            <a:off x="0" y="0"/>
                            <a:ext cx="2458863" cy="1462802"/>
                          </a:xfrm>
                          <a:prstGeom prst="rect">
                            <a:avLst/>
                          </a:prstGeom>
                          <a:ln>
                            <a:noFill/>
                          </a:ln>
                          <a:extLst>
                            <a:ext uri="{53640926-AAD7-44D8-BBD7-CCE9431645EC}">
                              <a14:shadowObscured xmlns:a14="http://schemas.microsoft.com/office/drawing/2010/main"/>
                            </a:ext>
                          </a:extLst>
                        </pic:spPr>
                      </pic:pic>
                    </a:graphicData>
                  </a:graphic>
                </wp:inline>
              </w:drawing>
            </w:r>
          </w:p>
          <w:p w:rsidR="0028640E" w:rsidRPr="007F4F7F" w:rsidRDefault="0028640E" w:rsidP="0028640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The Smiths</w:t>
            </w:r>
          </w:p>
        </w:tc>
      </w:tr>
      <w:tr w:rsidR="0028640E" w:rsidRPr="007F4F7F" w:rsidTr="005116F5">
        <w:tc>
          <w:tcPr>
            <w:cnfStyle w:val="001000000000" w:firstRow="0" w:lastRow="0" w:firstColumn="1" w:lastColumn="0" w:oddVBand="0" w:evenVBand="0" w:oddHBand="0" w:evenHBand="0" w:firstRowFirstColumn="0" w:firstRowLastColumn="0" w:lastRowFirstColumn="0" w:lastRowLastColumn="0"/>
            <w:tcW w:w="1413" w:type="dxa"/>
          </w:tcPr>
          <w:p w:rsidR="007F4F7F" w:rsidRPr="007F4F7F" w:rsidRDefault="005E00E2">
            <w:pPr>
              <w:rPr>
                <w:lang w:val="en-US"/>
              </w:rPr>
            </w:pPr>
            <w:r>
              <w:rPr>
                <w:lang w:val="en-US"/>
              </w:rPr>
              <w:t xml:space="preserve">Metal </w:t>
            </w:r>
          </w:p>
        </w:tc>
        <w:tc>
          <w:tcPr>
            <w:tcW w:w="3805" w:type="dxa"/>
          </w:tcPr>
          <w:p w:rsidR="007F4F7F" w:rsidRPr="0091330C" w:rsidRDefault="005E00E2" w:rsidP="005E00E2">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s-MX"/>
              </w:rPr>
            </w:pPr>
            <w:r w:rsidRPr="0091330C">
              <w:rPr>
                <w:lang w:val="es-MX"/>
              </w:rPr>
              <w:t xml:space="preserve">Metal </w:t>
            </w:r>
            <w:r w:rsidR="0091330C" w:rsidRPr="0091330C">
              <w:rPr>
                <w:lang w:val="es-MX"/>
              </w:rPr>
              <w:t>clásico</w:t>
            </w:r>
            <w:r w:rsidRPr="0091330C">
              <w:rPr>
                <w:lang w:val="es-MX"/>
              </w:rPr>
              <w:t xml:space="preserve"> </w:t>
            </w:r>
          </w:p>
          <w:p w:rsidR="005E00E2" w:rsidRPr="0091330C" w:rsidRDefault="0091330C" w:rsidP="005E00E2">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s-MX"/>
              </w:rPr>
            </w:pPr>
            <w:r w:rsidRPr="0091330C">
              <w:rPr>
                <w:lang w:val="es-MX"/>
              </w:rPr>
              <w:t xml:space="preserve">Metal progresivo </w:t>
            </w:r>
          </w:p>
          <w:p w:rsidR="0091330C" w:rsidRPr="0091330C" w:rsidRDefault="0091330C" w:rsidP="005E00E2">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s-MX"/>
              </w:rPr>
            </w:pPr>
            <w:proofErr w:type="spellStart"/>
            <w:r w:rsidRPr="0091330C">
              <w:rPr>
                <w:lang w:val="es-MX"/>
              </w:rPr>
              <w:t>Trash</w:t>
            </w:r>
            <w:proofErr w:type="spellEnd"/>
          </w:p>
          <w:p w:rsidR="0091330C" w:rsidRPr="0091330C" w:rsidRDefault="0091330C" w:rsidP="005E00E2">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s-MX"/>
              </w:rPr>
            </w:pPr>
            <w:proofErr w:type="spellStart"/>
            <w:r w:rsidRPr="0091330C">
              <w:rPr>
                <w:lang w:val="es-MX"/>
              </w:rPr>
              <w:t>Hair</w:t>
            </w:r>
            <w:proofErr w:type="spellEnd"/>
          </w:p>
          <w:p w:rsidR="0091330C" w:rsidRPr="0091330C" w:rsidRDefault="0091330C" w:rsidP="005E00E2">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s-MX"/>
              </w:rPr>
            </w:pPr>
            <w:proofErr w:type="spellStart"/>
            <w:r w:rsidRPr="0091330C">
              <w:rPr>
                <w:lang w:val="es-MX"/>
              </w:rPr>
              <w:t>Doom</w:t>
            </w:r>
            <w:proofErr w:type="spellEnd"/>
          </w:p>
          <w:p w:rsidR="0091330C" w:rsidRPr="0091330C" w:rsidRDefault="0091330C" w:rsidP="0091330C">
            <w:pPr>
              <w:pStyle w:val="Prrafodelista"/>
              <w:numPr>
                <w:ilvl w:val="0"/>
                <w:numId w:val="1"/>
              </w:numPr>
              <w:cnfStyle w:val="000000000000" w:firstRow="0" w:lastRow="0" w:firstColumn="0" w:lastColumn="0" w:oddVBand="0" w:evenVBand="0" w:oddHBand="0" w:evenHBand="0" w:firstRowFirstColumn="0" w:firstRowLastColumn="0" w:lastRowFirstColumn="0" w:lastRowLastColumn="0"/>
              <w:rPr>
                <w:lang w:val="es-MX"/>
              </w:rPr>
            </w:pPr>
            <w:r w:rsidRPr="0091330C">
              <w:rPr>
                <w:lang w:val="es-MX"/>
              </w:rPr>
              <w:t xml:space="preserve">Alt metal </w:t>
            </w:r>
          </w:p>
        </w:tc>
        <w:tc>
          <w:tcPr>
            <w:tcW w:w="5947" w:type="dxa"/>
          </w:tcPr>
          <w:p w:rsidR="007F4F7F" w:rsidRPr="00C11691" w:rsidRDefault="00C11691">
            <w:pPr>
              <w:cnfStyle w:val="000000000000" w:firstRow="0" w:lastRow="0" w:firstColumn="0" w:lastColumn="0" w:oddVBand="0" w:evenVBand="0" w:oddHBand="0" w:evenHBand="0" w:firstRowFirstColumn="0" w:firstRowLastColumn="0" w:lastRowFirstColumn="0" w:lastRowLastColumn="0"/>
            </w:pPr>
            <w:r>
              <w:t>E</w:t>
            </w:r>
            <w:r w:rsidRPr="00C11691">
              <w:t>s un género musical que tiene elementos del rock and roll, blues y música clásica. Se caracteriza por ritmos potentes logrados mediante la utilización de guitarras distorsionadas, batería con doble pedal, y bajo pronunciado.</w:t>
            </w:r>
          </w:p>
        </w:tc>
        <w:tc>
          <w:tcPr>
            <w:tcW w:w="4281" w:type="dxa"/>
          </w:tcPr>
          <w:p w:rsidR="007F4F7F" w:rsidRDefault="0028640E" w:rsidP="009406EF">
            <w:pPr>
              <w:jc w:val="center"/>
              <w:cnfStyle w:val="000000000000" w:firstRow="0" w:lastRow="0" w:firstColumn="0" w:lastColumn="0" w:oddVBand="0" w:evenVBand="0" w:oddHBand="0" w:evenHBand="0" w:firstRowFirstColumn="0" w:firstRowLastColumn="0" w:lastRowFirstColumn="0" w:lastRowLastColumn="0"/>
              <w:rPr>
                <w:lang w:val="en-US"/>
              </w:rPr>
            </w:pPr>
            <w:r>
              <w:rPr>
                <w:noProof/>
                <w:lang w:val="es-MX" w:eastAsia="es-MX"/>
              </w:rPr>
              <w:drawing>
                <wp:inline distT="0" distB="0" distL="0" distR="0" wp14:anchorId="240B32F3" wp14:editId="5477B555">
                  <wp:extent cx="2581275" cy="1684423"/>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aturation sat="0"/>
                                    </a14:imgEffect>
                                  </a14:imgLayer>
                                </a14:imgProps>
                              </a:ext>
                            </a:extLst>
                          </a:blip>
                          <a:stretch>
                            <a:fillRect/>
                          </a:stretch>
                        </pic:blipFill>
                        <pic:spPr>
                          <a:xfrm>
                            <a:off x="0" y="0"/>
                            <a:ext cx="2589594" cy="1689851"/>
                          </a:xfrm>
                          <a:prstGeom prst="rect">
                            <a:avLst/>
                          </a:prstGeom>
                        </pic:spPr>
                      </pic:pic>
                    </a:graphicData>
                  </a:graphic>
                </wp:inline>
              </w:drawing>
            </w:r>
          </w:p>
          <w:p w:rsidR="0028640E" w:rsidRPr="007F4F7F" w:rsidRDefault="0028640E" w:rsidP="0028640E">
            <w:pPr>
              <w:jc w:val="center"/>
              <w:cnfStyle w:val="000000000000" w:firstRow="0" w:lastRow="0" w:firstColumn="0" w:lastColumn="0" w:oddVBand="0" w:evenVBand="0" w:oddHBand="0" w:evenHBand="0" w:firstRowFirstColumn="0" w:firstRowLastColumn="0" w:lastRowFirstColumn="0" w:lastRowLastColumn="0"/>
              <w:rPr>
                <w:lang w:val="en-US"/>
              </w:rPr>
            </w:pPr>
            <w:r w:rsidRPr="0028640E">
              <w:rPr>
                <w:lang w:val="en-US"/>
              </w:rPr>
              <w:t>Black Sabbath</w:t>
            </w:r>
          </w:p>
        </w:tc>
      </w:tr>
      <w:tr w:rsidR="00A079CE" w:rsidRPr="007F4F7F" w:rsidTr="005116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7F4F7F" w:rsidRPr="007F4F7F" w:rsidRDefault="0091330C">
            <w:pPr>
              <w:rPr>
                <w:lang w:val="en-US"/>
              </w:rPr>
            </w:pPr>
            <w:r>
              <w:rPr>
                <w:lang w:val="en-US"/>
              </w:rPr>
              <w:lastRenderedPageBreak/>
              <w:t xml:space="preserve">Blues </w:t>
            </w:r>
          </w:p>
        </w:tc>
        <w:tc>
          <w:tcPr>
            <w:tcW w:w="3805" w:type="dxa"/>
          </w:tcPr>
          <w:p w:rsidR="007F4F7F" w:rsidRPr="0091330C" w:rsidRDefault="0091330C" w:rsidP="0091330C">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s-MX"/>
              </w:rPr>
            </w:pPr>
            <w:r w:rsidRPr="0091330C">
              <w:rPr>
                <w:lang w:val="es-MX"/>
              </w:rPr>
              <w:t xml:space="preserve">Blues acústico </w:t>
            </w:r>
          </w:p>
          <w:p w:rsidR="0091330C" w:rsidRPr="0091330C" w:rsidRDefault="0091330C" w:rsidP="0091330C">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s-MX"/>
              </w:rPr>
            </w:pPr>
            <w:r w:rsidRPr="0091330C">
              <w:rPr>
                <w:lang w:val="es-MX"/>
              </w:rPr>
              <w:t xml:space="preserve">Blues country </w:t>
            </w:r>
          </w:p>
          <w:p w:rsidR="0091330C" w:rsidRPr="0091330C" w:rsidRDefault="0091330C" w:rsidP="0091330C">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s-MX"/>
              </w:rPr>
            </w:pPr>
            <w:r w:rsidRPr="0091330C">
              <w:rPr>
                <w:lang w:val="es-MX"/>
              </w:rPr>
              <w:t xml:space="preserve">Chicago blues </w:t>
            </w:r>
          </w:p>
          <w:p w:rsidR="0091330C" w:rsidRPr="0091330C" w:rsidRDefault="0091330C" w:rsidP="0091330C">
            <w:pPr>
              <w:pStyle w:val="Prrafodelista"/>
              <w:numPr>
                <w:ilvl w:val="0"/>
                <w:numId w:val="1"/>
              </w:numPr>
              <w:cnfStyle w:val="000000100000" w:firstRow="0" w:lastRow="0" w:firstColumn="0" w:lastColumn="0" w:oddVBand="0" w:evenVBand="0" w:oddHBand="1" w:evenHBand="0" w:firstRowFirstColumn="0" w:firstRowLastColumn="0" w:lastRowFirstColumn="0" w:lastRowLastColumn="0"/>
              <w:rPr>
                <w:lang w:val="es-MX"/>
              </w:rPr>
            </w:pPr>
            <w:r w:rsidRPr="0091330C">
              <w:rPr>
                <w:lang w:val="es-MX"/>
              </w:rPr>
              <w:t xml:space="preserve">Blues clásico </w:t>
            </w:r>
          </w:p>
        </w:tc>
        <w:tc>
          <w:tcPr>
            <w:tcW w:w="5947" w:type="dxa"/>
          </w:tcPr>
          <w:p w:rsidR="007F4F7F" w:rsidRPr="00C11691" w:rsidRDefault="00C11691">
            <w:pPr>
              <w:cnfStyle w:val="000000100000" w:firstRow="0" w:lastRow="0" w:firstColumn="0" w:lastColumn="0" w:oddVBand="0" w:evenVBand="0" w:oddHBand="1" w:evenHBand="0" w:firstRowFirstColumn="0" w:firstRowLastColumn="0" w:lastRowFirstColumn="0" w:lastRowLastColumn="0"/>
            </w:pPr>
            <w:r w:rsidRPr="00C11691">
              <w:t>Música del África occidental, llevada por los esclavos al sur de Estados Unidos, especialmente al delta del río Misisipi. El blues está reconocido como uno de los géneros musicales que mayor influencia ha tenido en la historia musical del siglo XX.</w:t>
            </w:r>
          </w:p>
        </w:tc>
        <w:tc>
          <w:tcPr>
            <w:tcW w:w="4281" w:type="dxa"/>
          </w:tcPr>
          <w:p w:rsidR="007F4F7F" w:rsidRDefault="0028640E" w:rsidP="009406EF">
            <w:pPr>
              <w:jc w:val="center"/>
              <w:cnfStyle w:val="000000100000" w:firstRow="0" w:lastRow="0" w:firstColumn="0" w:lastColumn="0" w:oddVBand="0" w:evenVBand="0" w:oddHBand="1" w:evenHBand="0" w:firstRowFirstColumn="0" w:firstRowLastColumn="0" w:lastRowFirstColumn="0" w:lastRowLastColumn="0"/>
              <w:rPr>
                <w:lang w:val="en-US"/>
              </w:rPr>
            </w:pPr>
            <w:r>
              <w:rPr>
                <w:noProof/>
                <w:lang w:val="es-MX" w:eastAsia="es-MX"/>
              </w:rPr>
              <w:drawing>
                <wp:inline distT="0" distB="0" distL="0" distR="0" wp14:anchorId="6EA91877" wp14:editId="2800A8CE">
                  <wp:extent cx="2552700" cy="1671278"/>
                  <wp:effectExtent l="0" t="0" r="0" b="571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8656" r="5429"/>
                          <a:stretch/>
                        </pic:blipFill>
                        <pic:spPr bwMode="auto">
                          <a:xfrm>
                            <a:off x="0" y="0"/>
                            <a:ext cx="2558222" cy="1674893"/>
                          </a:xfrm>
                          <a:prstGeom prst="rect">
                            <a:avLst/>
                          </a:prstGeom>
                          <a:ln>
                            <a:noFill/>
                          </a:ln>
                          <a:extLst>
                            <a:ext uri="{53640926-AAD7-44D8-BBD7-CCE9431645EC}">
                              <a14:shadowObscured xmlns:a14="http://schemas.microsoft.com/office/drawing/2010/main"/>
                            </a:ext>
                          </a:extLst>
                        </pic:spPr>
                      </pic:pic>
                    </a:graphicData>
                  </a:graphic>
                </wp:inline>
              </w:drawing>
            </w:r>
          </w:p>
          <w:p w:rsidR="0028640E" w:rsidRPr="007F4F7F" w:rsidRDefault="0028640E" w:rsidP="0028640E">
            <w:pPr>
              <w:jc w:val="center"/>
              <w:cnfStyle w:val="000000100000" w:firstRow="0" w:lastRow="0" w:firstColumn="0" w:lastColumn="0" w:oddVBand="0" w:evenVBand="0" w:oddHBand="1" w:evenHBand="0" w:firstRowFirstColumn="0" w:firstRowLastColumn="0" w:lastRowFirstColumn="0" w:lastRowLastColumn="0"/>
              <w:rPr>
                <w:lang w:val="en-US"/>
              </w:rPr>
            </w:pPr>
            <w:r w:rsidRPr="0028640E">
              <w:rPr>
                <w:lang w:val="en-US"/>
              </w:rPr>
              <w:t>Willie Dixon</w:t>
            </w:r>
          </w:p>
        </w:tc>
      </w:tr>
    </w:tbl>
    <w:p w:rsidR="007F4F7F" w:rsidRDefault="007F4F7F">
      <w:pPr>
        <w:rPr>
          <w:lang w:val="en-US"/>
        </w:rPr>
      </w:pPr>
    </w:p>
    <w:p w:rsidR="003127BA" w:rsidRDefault="003127BA">
      <w:pPr>
        <w:rPr>
          <w:lang w:val="en-US"/>
        </w:rPr>
      </w:pPr>
      <w:r w:rsidRPr="003127BA">
        <w:rPr>
          <w:noProof/>
          <w:lang w:val="es-MX" w:eastAsia="es-MX"/>
        </w:rPr>
        <w:drawing>
          <wp:inline distT="0" distB="0" distL="0" distR="0" wp14:anchorId="1CE20DBF" wp14:editId="04ED96E2">
            <wp:extent cx="5857875" cy="4089666"/>
            <wp:effectExtent l="0" t="0" r="0" b="635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10176" b="50554"/>
                    <a:stretch/>
                  </pic:blipFill>
                  <pic:spPr bwMode="auto">
                    <a:xfrm>
                      <a:off x="0" y="0"/>
                      <a:ext cx="5868510" cy="4097090"/>
                    </a:xfrm>
                    <a:prstGeom prst="rect">
                      <a:avLst/>
                    </a:prstGeom>
                    <a:ln>
                      <a:noFill/>
                    </a:ln>
                    <a:extLst>
                      <a:ext uri="{53640926-AAD7-44D8-BBD7-CCE9431645EC}">
                        <a14:shadowObscured xmlns:a14="http://schemas.microsoft.com/office/drawing/2010/main"/>
                      </a:ext>
                    </a:extLst>
                  </pic:spPr>
                </pic:pic>
              </a:graphicData>
            </a:graphic>
          </wp:inline>
        </w:drawing>
      </w:r>
    </w:p>
    <w:p w:rsidR="00845AFA" w:rsidRPr="007F4F7F" w:rsidRDefault="00845AFA">
      <w:pPr>
        <w:rPr>
          <w:lang w:val="en-US"/>
        </w:rPr>
      </w:pPr>
      <w:r>
        <w:rPr>
          <w:noProof/>
          <w:lang w:val="es-MX" w:eastAsia="es-MX"/>
        </w:rPr>
        <w:lastRenderedPageBreak/>
        <w:drawing>
          <wp:anchor distT="0" distB="0" distL="114300" distR="114300" simplePos="0" relativeHeight="251659264" behindDoc="0" locked="0" layoutInCell="1" allowOverlap="1">
            <wp:simplePos x="0" y="0"/>
            <wp:positionH relativeFrom="column">
              <wp:posOffset>1117600</wp:posOffset>
            </wp:positionH>
            <wp:positionV relativeFrom="paragraph">
              <wp:posOffset>-1575435</wp:posOffset>
            </wp:positionV>
            <wp:extent cx="5025390" cy="8175625"/>
            <wp:effectExtent l="0" t="318" r="3493" b="3492"/>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6" cstate="print">
                      <a:extLst>
                        <a:ext uri="{28A0092B-C50C-407E-A947-70E740481C1C}">
                          <a14:useLocalDpi xmlns:a14="http://schemas.microsoft.com/office/drawing/2010/main" val="0"/>
                        </a:ext>
                      </a:extLst>
                    </a:blip>
                    <a:stretch>
                      <a:fillRect/>
                    </a:stretch>
                  </pic:blipFill>
                  <pic:spPr>
                    <a:xfrm rot="5400000">
                      <a:off x="0" y="0"/>
                      <a:ext cx="5025390" cy="8175625"/>
                    </a:xfrm>
                    <a:prstGeom prst="rect">
                      <a:avLst/>
                    </a:prstGeom>
                  </pic:spPr>
                </pic:pic>
              </a:graphicData>
            </a:graphic>
            <wp14:sizeRelH relativeFrom="margin">
              <wp14:pctWidth>0</wp14:pctWidth>
            </wp14:sizeRelH>
            <wp14:sizeRelV relativeFrom="margin">
              <wp14:pctHeight>0</wp14:pctHeight>
            </wp14:sizeRelV>
          </wp:anchor>
        </w:drawing>
      </w:r>
    </w:p>
    <w:sectPr w:rsidR="00845AFA" w:rsidRPr="007F4F7F" w:rsidSect="005116F5">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355677"/>
    <w:multiLevelType w:val="hybridMultilevel"/>
    <w:tmpl w:val="CABE843C"/>
    <w:lvl w:ilvl="0" w:tplc="11F8A00E">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3"/>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4F7F"/>
    <w:rsid w:val="0009376C"/>
    <w:rsid w:val="000C4709"/>
    <w:rsid w:val="00166C61"/>
    <w:rsid w:val="0028640E"/>
    <w:rsid w:val="003127BA"/>
    <w:rsid w:val="005116F5"/>
    <w:rsid w:val="00555367"/>
    <w:rsid w:val="005E00E2"/>
    <w:rsid w:val="00791C6C"/>
    <w:rsid w:val="007F4F7F"/>
    <w:rsid w:val="00845AFA"/>
    <w:rsid w:val="0091330C"/>
    <w:rsid w:val="009406EF"/>
    <w:rsid w:val="00A079CE"/>
    <w:rsid w:val="00C11691"/>
    <w:rsid w:val="00EB46E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7F4F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7F4F7F"/>
    <w:pPr>
      <w:ind w:left="720"/>
      <w:contextualSpacing/>
    </w:pPr>
  </w:style>
  <w:style w:type="table" w:customStyle="1" w:styleId="GridTable4Accent4">
    <w:name w:val="Grid Table 4 Accent 4"/>
    <w:basedOn w:val="Tablanormal"/>
    <w:uiPriority w:val="49"/>
    <w:rsid w:val="00555367"/>
    <w:pPr>
      <w:spacing w:after="0" w:line="240" w:lineRule="auto"/>
    </w:p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styleId="Textodeglobo">
    <w:name w:val="Balloon Text"/>
    <w:basedOn w:val="Normal"/>
    <w:link w:val="TextodegloboCar"/>
    <w:uiPriority w:val="99"/>
    <w:semiHidden/>
    <w:unhideWhenUsed/>
    <w:rsid w:val="0055536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5367"/>
    <w:rPr>
      <w:rFonts w:ascii="Segoe UI" w:hAnsi="Segoe UI" w:cs="Segoe UI"/>
      <w:sz w:val="18"/>
      <w:szCs w:val="18"/>
    </w:rPr>
  </w:style>
  <w:style w:type="table" w:customStyle="1" w:styleId="GridTable4">
    <w:name w:val="Grid Table 4"/>
    <w:basedOn w:val="Tablanormal"/>
    <w:uiPriority w:val="49"/>
    <w:rsid w:val="009406EF"/>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7F4F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7F4F7F"/>
    <w:pPr>
      <w:ind w:left="720"/>
      <w:contextualSpacing/>
    </w:pPr>
  </w:style>
  <w:style w:type="table" w:customStyle="1" w:styleId="GridTable4Accent4">
    <w:name w:val="Grid Table 4 Accent 4"/>
    <w:basedOn w:val="Tablanormal"/>
    <w:uiPriority w:val="49"/>
    <w:rsid w:val="00555367"/>
    <w:pPr>
      <w:spacing w:after="0" w:line="240" w:lineRule="auto"/>
    </w:p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styleId="Textodeglobo">
    <w:name w:val="Balloon Text"/>
    <w:basedOn w:val="Normal"/>
    <w:link w:val="TextodegloboCar"/>
    <w:uiPriority w:val="99"/>
    <w:semiHidden/>
    <w:unhideWhenUsed/>
    <w:rsid w:val="0055536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5367"/>
    <w:rPr>
      <w:rFonts w:ascii="Segoe UI" w:hAnsi="Segoe UI" w:cs="Segoe UI"/>
      <w:sz w:val="18"/>
      <w:szCs w:val="18"/>
    </w:rPr>
  </w:style>
  <w:style w:type="table" w:customStyle="1" w:styleId="GridTable4">
    <w:name w:val="Grid Table 4"/>
    <w:basedOn w:val="Tablanormal"/>
    <w:uiPriority w:val="49"/>
    <w:rsid w:val="009406EF"/>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microsoft.com/office/2007/relationships/hdphoto" Target="media/hdphoto2.wdp"/><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403</Words>
  <Characters>2217</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GoOrK</Company>
  <LinksUpToDate>false</LinksUpToDate>
  <CharactersWithSpaces>2615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de la cruz</dc:creator>
  <cp:lastModifiedBy>Andrea Garza</cp:lastModifiedBy>
  <cp:revision>2</cp:revision>
  <dcterms:created xsi:type="dcterms:W3CDTF">2019-04-23T02:00:00Z</dcterms:created>
  <dcterms:modified xsi:type="dcterms:W3CDTF">2019-04-23T02:00:00Z</dcterms:modified>
</cp:coreProperties>
</file>